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522C8" w14:textId="5FC1F728" w:rsidR="00B2654A" w:rsidRPr="00B2654A" w:rsidRDefault="00B2654A" w:rsidP="00B2654A">
      <w:pPr>
        <w:pStyle w:val="af5"/>
        <w:numPr>
          <w:ilvl w:val="0"/>
          <w:numId w:val="1"/>
        </w:numPr>
        <w:tabs>
          <w:tab w:val="left" w:leader="underscore" w:pos="8222"/>
        </w:tabs>
        <w:ind w:leftChars="0"/>
        <w:rPr>
          <w:rFonts w:asciiTheme="majorEastAsia" w:eastAsiaTheme="majorEastAsia" w:hAnsiTheme="majorEastAsia"/>
        </w:rPr>
      </w:pPr>
      <w:r w:rsidRPr="00B2654A">
        <w:rPr>
          <w:rFonts w:asciiTheme="majorEastAsia" w:eastAsiaTheme="majorEastAsia" w:hAnsiTheme="majorEastAsia" w:hint="eastAsia"/>
        </w:rPr>
        <w:t>施設名：</w:t>
      </w:r>
      <w:r w:rsidRPr="00B2654A">
        <w:rPr>
          <w:rFonts w:asciiTheme="majorEastAsia" w:eastAsiaTheme="majorEastAsia" w:hAnsiTheme="majorEastAsia" w:hint="eastAsia"/>
        </w:rPr>
        <w:tab/>
      </w:r>
    </w:p>
    <w:p w14:paraId="69743662" w14:textId="0EE1B048" w:rsidR="00B2654A" w:rsidRPr="00B2654A" w:rsidRDefault="00B2654A" w:rsidP="00B2654A">
      <w:pPr>
        <w:pStyle w:val="af5"/>
        <w:numPr>
          <w:ilvl w:val="0"/>
          <w:numId w:val="1"/>
        </w:numPr>
        <w:tabs>
          <w:tab w:val="left" w:leader="underscore" w:pos="8222"/>
        </w:tabs>
        <w:ind w:leftChars="0"/>
        <w:rPr>
          <w:rFonts w:asciiTheme="majorEastAsia" w:eastAsiaTheme="majorEastAsia" w:hAnsiTheme="majorEastAsia"/>
        </w:rPr>
      </w:pPr>
      <w:r w:rsidRPr="00B2654A">
        <w:rPr>
          <w:rFonts w:asciiTheme="majorEastAsia" w:eastAsiaTheme="majorEastAsia" w:hAnsiTheme="majorEastAsia" w:hint="eastAsia"/>
        </w:rPr>
        <w:t>部署名：</w:t>
      </w:r>
      <w:r w:rsidRPr="00B2654A">
        <w:rPr>
          <w:rFonts w:asciiTheme="majorEastAsia" w:eastAsiaTheme="majorEastAsia" w:hAnsiTheme="majorEastAsia" w:hint="eastAsia"/>
        </w:rPr>
        <w:tab/>
      </w:r>
    </w:p>
    <w:p w14:paraId="5BB837A6" w14:textId="4351B599" w:rsidR="00B2654A" w:rsidRPr="00B2654A" w:rsidRDefault="00B2654A" w:rsidP="00B2654A">
      <w:pPr>
        <w:pStyle w:val="af5"/>
        <w:numPr>
          <w:ilvl w:val="0"/>
          <w:numId w:val="1"/>
        </w:numPr>
        <w:tabs>
          <w:tab w:val="left" w:leader="underscore" w:pos="8222"/>
        </w:tabs>
        <w:ind w:leftChars="0"/>
        <w:rPr>
          <w:rFonts w:asciiTheme="majorEastAsia" w:eastAsiaTheme="majorEastAsia" w:hAnsiTheme="majorEastAsia"/>
        </w:rPr>
      </w:pPr>
      <w:r w:rsidRPr="00B2654A">
        <w:rPr>
          <w:rFonts w:asciiTheme="majorEastAsia" w:eastAsiaTheme="majorEastAsia" w:hAnsiTheme="majorEastAsia" w:hint="eastAsia"/>
        </w:rPr>
        <w:t>入力（送信者）名：</w:t>
      </w:r>
      <w:r w:rsidRPr="00B2654A">
        <w:rPr>
          <w:rFonts w:asciiTheme="majorEastAsia" w:eastAsiaTheme="majorEastAsia" w:hAnsiTheme="majorEastAsia" w:hint="eastAsia"/>
        </w:rPr>
        <w:tab/>
      </w:r>
    </w:p>
    <w:p w14:paraId="2A5744BD" w14:textId="30B09922" w:rsidR="00B2654A" w:rsidRPr="00B2654A" w:rsidRDefault="00B2654A" w:rsidP="00B2654A">
      <w:pPr>
        <w:pStyle w:val="af5"/>
        <w:numPr>
          <w:ilvl w:val="0"/>
          <w:numId w:val="1"/>
        </w:numPr>
        <w:tabs>
          <w:tab w:val="left" w:leader="underscore" w:pos="8222"/>
        </w:tabs>
        <w:ind w:leftChars="0"/>
        <w:rPr>
          <w:rFonts w:asciiTheme="majorEastAsia" w:eastAsiaTheme="majorEastAsia" w:hAnsiTheme="majorEastAsia"/>
        </w:rPr>
      </w:pPr>
      <w:r w:rsidRPr="00B2654A">
        <w:rPr>
          <w:rFonts w:asciiTheme="majorEastAsia" w:eastAsiaTheme="majorEastAsia" w:hAnsiTheme="majorEastAsia" w:hint="eastAsia"/>
        </w:rPr>
        <w:t>連絡先メールアドレス：</w:t>
      </w:r>
      <w:r w:rsidRPr="00B2654A">
        <w:rPr>
          <w:rFonts w:asciiTheme="majorEastAsia" w:eastAsiaTheme="majorEastAsia" w:hAnsiTheme="majorEastAsia" w:hint="eastAsia"/>
        </w:rPr>
        <w:tab/>
      </w:r>
    </w:p>
    <w:p w14:paraId="068EDA9B" w14:textId="77777777" w:rsidR="00B2654A" w:rsidRPr="00B2654A" w:rsidRDefault="00B2654A" w:rsidP="00B2654A">
      <w:pPr>
        <w:pStyle w:val="af5"/>
        <w:ind w:leftChars="0" w:left="480"/>
        <w:rPr>
          <w:rFonts w:asciiTheme="majorEastAsia" w:eastAsiaTheme="majorEastAsia" w:hAnsiTheme="majorEastAsia"/>
        </w:rPr>
      </w:pPr>
    </w:p>
    <w:p w14:paraId="12970C8F" w14:textId="30A62465" w:rsidR="003B5E47" w:rsidRPr="00B2654A" w:rsidRDefault="003B5E47" w:rsidP="00AD401E">
      <w:pPr>
        <w:pStyle w:val="af5"/>
        <w:numPr>
          <w:ilvl w:val="0"/>
          <w:numId w:val="1"/>
        </w:numPr>
        <w:ind w:leftChars="0"/>
        <w:rPr>
          <w:rFonts w:asciiTheme="majorEastAsia" w:eastAsiaTheme="majorEastAsia" w:hAnsiTheme="majorEastAsia"/>
        </w:rPr>
      </w:pPr>
      <w:r w:rsidRPr="00B2654A">
        <w:rPr>
          <w:rFonts w:asciiTheme="majorEastAsia" w:eastAsiaTheme="majorEastAsia" w:hAnsiTheme="majorEastAsia" w:hint="eastAsia"/>
          <w:bdr w:val="single" w:sz="4" w:space="0" w:color="auto"/>
        </w:rPr>
        <w:t>施設</w:t>
      </w:r>
      <w:r w:rsidR="000B6031" w:rsidRPr="00B2654A">
        <w:rPr>
          <w:rFonts w:asciiTheme="majorEastAsia" w:eastAsiaTheme="majorEastAsia" w:hAnsiTheme="majorEastAsia" w:hint="eastAsia"/>
          <w:bdr w:val="single" w:sz="4" w:space="0" w:color="auto"/>
        </w:rPr>
        <w:t>より以下の実態調査を行っているか：はい　　o</w:t>
      </w:r>
      <w:r w:rsidR="000B6031" w:rsidRPr="00B2654A">
        <w:rPr>
          <w:rFonts w:asciiTheme="majorEastAsia" w:eastAsiaTheme="majorEastAsia" w:hAnsiTheme="majorEastAsia"/>
          <w:bdr w:val="single" w:sz="4" w:space="0" w:color="auto"/>
        </w:rPr>
        <w:t>r</w:t>
      </w:r>
      <w:r w:rsidR="000B6031" w:rsidRPr="00B2654A">
        <w:rPr>
          <w:rFonts w:asciiTheme="majorEastAsia" w:eastAsiaTheme="majorEastAsia" w:hAnsiTheme="majorEastAsia" w:hint="eastAsia"/>
          <w:bdr w:val="single" w:sz="4" w:space="0" w:color="auto"/>
        </w:rPr>
        <w:t xml:space="preserve">　　いいえ</w:t>
      </w:r>
    </w:p>
    <w:p w14:paraId="185C0A95" w14:textId="2E16DA3E" w:rsidR="005B7169" w:rsidRPr="00B2654A" w:rsidRDefault="000B6031" w:rsidP="000B6031">
      <w:pPr>
        <w:rPr>
          <w:rFonts w:asciiTheme="minorEastAsia" w:eastAsiaTheme="minorEastAsia" w:hAnsiTheme="minorEastAsia"/>
        </w:rPr>
      </w:pPr>
      <w:r w:rsidRPr="00B2654A">
        <w:rPr>
          <w:rFonts w:hint="eastAsia"/>
        </w:rPr>
        <w:t>外保連より依頼されている施設は、任意ではありますが、施設で行われている全ての外科手術（Ｋコード毎、カテーテル治療も含む）に対し、以下の項目のデータの提出依頼をしています。</w:t>
      </w:r>
      <w:r w:rsidR="00B458D6" w:rsidRPr="00B2654A">
        <w:rPr>
          <w:rFonts w:hint="eastAsia"/>
          <w:u w:val="double"/>
        </w:rPr>
        <w:t>いいえ</w:t>
      </w:r>
      <w:r w:rsidR="00171D8F" w:rsidRPr="00B2654A">
        <w:rPr>
          <w:rFonts w:hint="eastAsia"/>
          <w:u w:val="double"/>
        </w:rPr>
        <w:t>の</w:t>
      </w:r>
      <w:r w:rsidR="00B458D6" w:rsidRPr="00B2654A">
        <w:rPr>
          <w:rFonts w:hint="eastAsia"/>
          <w:u w:val="double"/>
        </w:rPr>
        <w:t>場合</w:t>
      </w:r>
      <w:r w:rsidR="00391A1E" w:rsidRPr="00B2654A">
        <w:rPr>
          <w:rFonts w:hint="eastAsia"/>
          <w:u w:val="double"/>
        </w:rPr>
        <w:t>も</w:t>
      </w:r>
      <w:r w:rsidR="00171D8F" w:rsidRPr="00B2654A">
        <w:rPr>
          <w:rFonts w:hint="eastAsia"/>
          <w:u w:val="double"/>
        </w:rPr>
        <w:t>返信</w:t>
      </w:r>
      <w:r w:rsidR="00391A1E" w:rsidRPr="00B2654A">
        <w:rPr>
          <w:rFonts w:hint="eastAsia"/>
          <w:u w:val="double"/>
        </w:rPr>
        <w:t>をお願いいたします。</w:t>
      </w:r>
    </w:p>
    <w:p w14:paraId="1E0EB3A6" w14:textId="77777777" w:rsidR="000B6031" w:rsidRPr="00B2654A" w:rsidRDefault="000B6031" w:rsidP="000B6031">
      <w:pPr>
        <w:rPr>
          <w:rFonts w:asciiTheme="minorEastAsia" w:eastAsiaTheme="minorEastAsia" w:hAnsiTheme="minorEastAsia"/>
        </w:rPr>
      </w:pPr>
      <w:r w:rsidRPr="00B2654A">
        <w:rPr>
          <w:rFonts w:asciiTheme="minorEastAsia" w:eastAsiaTheme="minorEastAsia" w:hAnsiTheme="minorEastAsia" w:hint="eastAsia"/>
        </w:rPr>
        <w:t>【調査項目】</w:t>
      </w:r>
    </w:p>
    <w:p w14:paraId="350E9FA7" w14:textId="77777777" w:rsidR="000B6031" w:rsidRPr="00B2654A" w:rsidRDefault="000B6031" w:rsidP="00AD401E">
      <w:pPr>
        <w:ind w:left="160" w:hanging="158"/>
        <w:jc w:val="left"/>
        <w:rPr>
          <w:rFonts w:asciiTheme="minorEastAsia" w:eastAsiaTheme="minorEastAsia" w:hAnsiTheme="minorEastAsia"/>
        </w:rPr>
      </w:pPr>
      <w:r w:rsidRPr="00B2654A">
        <w:rPr>
          <w:rFonts w:asciiTheme="minorEastAsia" w:eastAsiaTheme="minorEastAsia" w:hAnsiTheme="minorEastAsia" w:hint="eastAsia"/>
        </w:rPr>
        <w:t>５項目（医師数・看護師数・技師数・麻酔時間・手術時間）</w:t>
      </w:r>
    </w:p>
    <w:p w14:paraId="0D0F93ED" w14:textId="7954A6BA" w:rsidR="0088237A" w:rsidRDefault="00B875E4" w:rsidP="000B6031">
      <w:pPr>
        <w:rPr>
          <w:rFonts w:asciiTheme="minorEastAsia" w:eastAsiaTheme="minorEastAsia" w:hAnsiTheme="minorEastAsia"/>
          <w:color w:val="FF0000"/>
        </w:rPr>
      </w:pPr>
      <w:r w:rsidRPr="00F24951">
        <w:rPr>
          <w:rFonts w:asciiTheme="minorEastAsia" w:eastAsiaTheme="minorEastAsia" w:hAnsiTheme="minorEastAsia" w:hint="eastAsia"/>
          <w:color w:val="FF0000"/>
        </w:rPr>
        <w:t>※回答が「いいえ」の場合、追加調査を行なっていただく必要はございません</w:t>
      </w:r>
    </w:p>
    <w:p w14:paraId="3F8D1905" w14:textId="77777777" w:rsidR="00B875E4" w:rsidRPr="00B2654A" w:rsidRDefault="00B875E4" w:rsidP="000B6031">
      <w:pPr>
        <w:rPr>
          <w:rFonts w:asciiTheme="minorEastAsia" w:eastAsiaTheme="minorEastAsia" w:hAnsiTheme="minorEastAsia"/>
        </w:rPr>
      </w:pPr>
    </w:p>
    <w:p w14:paraId="29AA9ECD" w14:textId="04AE3915" w:rsidR="000B6031" w:rsidRPr="00B2654A" w:rsidRDefault="000B6031" w:rsidP="00AD401E">
      <w:pPr>
        <w:pStyle w:val="af5"/>
        <w:numPr>
          <w:ilvl w:val="0"/>
          <w:numId w:val="1"/>
        </w:numPr>
        <w:ind w:leftChars="0"/>
        <w:rPr>
          <w:rFonts w:asciiTheme="majorEastAsia" w:eastAsiaTheme="majorEastAsia" w:hAnsiTheme="majorEastAsia"/>
        </w:rPr>
      </w:pPr>
      <w:r w:rsidRPr="00B2654A">
        <w:rPr>
          <w:rFonts w:asciiTheme="majorEastAsia" w:eastAsiaTheme="majorEastAsia" w:hAnsiTheme="majorEastAsia" w:hint="eastAsia"/>
        </w:rPr>
        <w:t>（</w:t>
      </w:r>
      <w:r w:rsidR="002432FC">
        <w:rPr>
          <w:rFonts w:asciiTheme="majorEastAsia" w:eastAsiaTheme="majorEastAsia" w:hAnsiTheme="majorEastAsia" w:hint="eastAsia"/>
        </w:rPr>
        <w:t>5</w:t>
      </w:r>
      <w:r w:rsidRPr="00B2654A">
        <w:rPr>
          <w:rFonts w:asciiTheme="majorEastAsia" w:eastAsiaTheme="majorEastAsia" w:hAnsiTheme="majorEastAsia" w:hint="eastAsia"/>
        </w:rPr>
        <w:t>で、「はい」と回答された場合）</w:t>
      </w:r>
    </w:p>
    <w:p w14:paraId="119ADEB0" w14:textId="77777777" w:rsidR="000B6031" w:rsidRPr="00B2654A" w:rsidRDefault="00253EF6" w:rsidP="003B5E47">
      <w:pPr>
        <w:rPr>
          <w:rFonts w:asciiTheme="majorEastAsia" w:eastAsiaTheme="majorEastAsia" w:hAnsiTheme="majorEastAsia"/>
          <w:bdr w:val="single" w:sz="4" w:space="0" w:color="auto"/>
        </w:rPr>
      </w:pPr>
      <w:r w:rsidRPr="00B2654A">
        <w:rPr>
          <w:rFonts w:asciiTheme="majorEastAsia" w:eastAsiaTheme="majorEastAsia" w:hAnsiTheme="majorEastAsia" w:hint="eastAsia"/>
          <w:bdr w:val="single" w:sz="4" w:space="0" w:color="auto"/>
        </w:rPr>
        <w:t>施設において、</w:t>
      </w:r>
      <w:r w:rsidR="000B6031" w:rsidRPr="00B2654A">
        <w:rPr>
          <w:rFonts w:asciiTheme="majorEastAsia" w:eastAsiaTheme="majorEastAsia" w:hAnsiTheme="majorEastAsia" w:hint="eastAsia"/>
          <w:bdr w:val="single" w:sz="4" w:space="0" w:color="auto"/>
        </w:rPr>
        <w:t>以下の項目</w:t>
      </w:r>
      <w:r w:rsidRPr="00B2654A">
        <w:rPr>
          <w:rFonts w:asciiTheme="majorEastAsia" w:eastAsiaTheme="majorEastAsia" w:hAnsiTheme="majorEastAsia" w:hint="eastAsia"/>
          <w:bdr w:val="single" w:sz="4" w:space="0" w:color="auto"/>
        </w:rPr>
        <w:t>の調査をしているか：はい　　o</w:t>
      </w:r>
      <w:r w:rsidRPr="00B2654A">
        <w:rPr>
          <w:rFonts w:asciiTheme="majorEastAsia" w:eastAsiaTheme="majorEastAsia" w:hAnsiTheme="majorEastAsia"/>
          <w:bdr w:val="single" w:sz="4" w:space="0" w:color="auto"/>
        </w:rPr>
        <w:t>r</w:t>
      </w:r>
      <w:r w:rsidRPr="00B2654A">
        <w:rPr>
          <w:rFonts w:asciiTheme="majorEastAsia" w:eastAsiaTheme="majorEastAsia" w:hAnsiTheme="majorEastAsia" w:hint="eastAsia"/>
          <w:bdr w:val="single" w:sz="4" w:space="0" w:color="auto"/>
        </w:rPr>
        <w:t xml:space="preserve">　　いいえ</w:t>
      </w:r>
    </w:p>
    <w:p w14:paraId="7D5DD2F6" w14:textId="00947A24" w:rsidR="00B458D6" w:rsidRPr="00B2654A" w:rsidRDefault="00B458D6" w:rsidP="00B458D6">
      <w:pPr>
        <w:rPr>
          <w:rFonts w:asciiTheme="minorEastAsia" w:eastAsiaTheme="minorEastAsia" w:hAnsiTheme="minorEastAsia"/>
        </w:rPr>
      </w:pPr>
      <w:r w:rsidRPr="00B2654A">
        <w:rPr>
          <w:rFonts w:asciiTheme="minorEastAsia" w:eastAsiaTheme="minorEastAsia" w:hAnsiTheme="minorEastAsia" w:hint="eastAsia"/>
        </w:rPr>
        <w:t>※外科系主体の調査のため、施設内でも循環器内科分の調査が行われていない可能性があります</w:t>
      </w:r>
      <w:r w:rsidR="00171D8F" w:rsidRPr="00B2654A">
        <w:rPr>
          <w:rFonts w:asciiTheme="minorEastAsia" w:eastAsiaTheme="minorEastAsia" w:hAnsiTheme="minorEastAsia" w:hint="eastAsia"/>
        </w:rPr>
        <w:t>。</w:t>
      </w:r>
      <w:r w:rsidR="0036306F" w:rsidRPr="00B2654A">
        <w:rPr>
          <w:rFonts w:hint="eastAsia"/>
          <w:u w:val="double"/>
        </w:rPr>
        <w:t>いいえの場合も返信をお願いいたします。</w:t>
      </w:r>
    </w:p>
    <w:p w14:paraId="550ACE8C" w14:textId="77777777" w:rsidR="00F24951" w:rsidRPr="00F24951" w:rsidRDefault="00F24951" w:rsidP="00F24951">
      <w:pPr>
        <w:pStyle w:val="af7"/>
        <w:rPr>
          <w:rFonts w:asciiTheme="minorEastAsia" w:eastAsiaTheme="minorEastAsia" w:hAnsiTheme="minorEastAsia"/>
          <w:color w:val="FF0000"/>
          <w:sz w:val="24"/>
          <w:szCs w:val="24"/>
        </w:rPr>
      </w:pPr>
      <w:r w:rsidRPr="00F24951">
        <w:rPr>
          <w:rFonts w:asciiTheme="minorEastAsia" w:eastAsiaTheme="minorEastAsia" w:hAnsiTheme="minorEastAsia" w:hint="eastAsia"/>
          <w:color w:val="FF0000"/>
          <w:sz w:val="24"/>
          <w:szCs w:val="24"/>
        </w:rPr>
        <w:t>※回答が「いいえ」の場合、追加調査を行なっていただく必要はございません</w:t>
      </w:r>
    </w:p>
    <w:p w14:paraId="5026B878" w14:textId="77777777" w:rsidR="00F24951" w:rsidRPr="00B2654A" w:rsidRDefault="00F24951" w:rsidP="003B5E47">
      <w:pPr>
        <w:rPr>
          <w:rFonts w:asciiTheme="minorEastAsia" w:eastAsiaTheme="minorEastAsia" w:hAnsiTheme="minorEastAsia"/>
        </w:rPr>
      </w:pPr>
    </w:p>
    <w:p w14:paraId="44379EF5" w14:textId="18631047" w:rsidR="000B6031" w:rsidRPr="00B2654A" w:rsidRDefault="008D3841" w:rsidP="000B6031">
      <w:pPr>
        <w:rPr>
          <w:rFonts w:asciiTheme="minorEastAsia" w:eastAsiaTheme="minorEastAsia" w:hAnsiTheme="minorEastAsia"/>
        </w:rPr>
      </w:pPr>
      <w:r w:rsidRPr="00B2654A">
        <w:rPr>
          <w:rFonts w:asciiTheme="minorEastAsia" w:eastAsiaTheme="minorEastAsia" w:hAnsiTheme="minorEastAsia" w:hint="eastAsia"/>
        </w:rPr>
        <w:t>＜</w:t>
      </w:r>
      <w:r w:rsidR="0036306F" w:rsidRPr="00B2654A">
        <w:rPr>
          <w:rFonts w:asciiTheme="minorEastAsia" w:eastAsiaTheme="minorEastAsia" w:hAnsiTheme="minorEastAsia" w:hint="eastAsia"/>
        </w:rPr>
        <w:t xml:space="preserve">診療報酬コード　</w:t>
      </w:r>
      <w:r w:rsidR="000B6031" w:rsidRPr="00B2654A">
        <w:rPr>
          <w:rFonts w:asciiTheme="minorEastAsia" w:eastAsiaTheme="minorEastAsia" w:hAnsiTheme="minorEastAsia" w:hint="eastAsia"/>
        </w:rPr>
        <w:t>手術名</w:t>
      </w:r>
      <w:r w:rsidRPr="00B2654A">
        <w:rPr>
          <w:rFonts w:asciiTheme="minorEastAsia" w:eastAsiaTheme="minorEastAsia" w:hAnsiTheme="minorEastAsia" w:hint="eastAsia"/>
        </w:rPr>
        <w:t>＞</w:t>
      </w:r>
    </w:p>
    <w:p w14:paraId="24D9E370" w14:textId="7C7C5442"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K546 1</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経皮的冠動脈形成術(急性心筋梗塞に対する)</w:t>
      </w:r>
      <w:r w:rsidR="000B6031" w:rsidRPr="00B2654A">
        <w:rPr>
          <w:rFonts w:asciiTheme="minorEastAsia" w:eastAsiaTheme="minorEastAsia" w:hAnsiTheme="minorEastAsia" w:hint="eastAsia"/>
        </w:rPr>
        <w:tab/>
      </w:r>
    </w:p>
    <w:p w14:paraId="55F70FA3" w14:textId="48B95B4A"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K546 2</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経皮的冠動脈形成術(不安定狭心症に対する)</w:t>
      </w:r>
      <w:r w:rsidR="000B6031" w:rsidRPr="00B2654A">
        <w:rPr>
          <w:rFonts w:asciiTheme="minorEastAsia" w:eastAsiaTheme="minorEastAsia" w:hAnsiTheme="minorEastAsia" w:hint="eastAsia"/>
        </w:rPr>
        <w:tab/>
      </w:r>
    </w:p>
    <w:p w14:paraId="021FB2CA" w14:textId="09F014B5"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K546 3</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経皮的冠動脈形成術(その他)</w:t>
      </w:r>
      <w:r w:rsidR="000B6031" w:rsidRPr="00B2654A">
        <w:rPr>
          <w:rFonts w:asciiTheme="minorEastAsia" w:eastAsiaTheme="minorEastAsia" w:hAnsiTheme="minorEastAsia" w:hint="eastAsia"/>
        </w:rPr>
        <w:tab/>
      </w:r>
    </w:p>
    <w:p w14:paraId="151AA94E" w14:textId="5A5709AB"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K547</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経皮的冠動脈粥腫切除術</w:t>
      </w:r>
      <w:r w:rsidR="000B6031" w:rsidRPr="00B2654A">
        <w:rPr>
          <w:rFonts w:asciiTheme="minorEastAsia" w:eastAsiaTheme="minorEastAsia" w:hAnsiTheme="minorEastAsia" w:hint="eastAsia"/>
        </w:rPr>
        <w:tab/>
      </w:r>
    </w:p>
    <w:p w14:paraId="3ADDD87A" w14:textId="38B3130D"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K548 1</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経皮的冠動脈形成術(高速回転式経皮経管アテレクトミーカテーテル</w:t>
      </w:r>
      <w:r w:rsidRPr="00B2654A">
        <w:rPr>
          <w:rFonts w:asciiTheme="minorEastAsia" w:eastAsiaTheme="minorEastAsia" w:hAnsiTheme="minorEastAsia" w:hint="eastAsia"/>
        </w:rPr>
        <w:t>)</w:t>
      </w:r>
    </w:p>
    <w:p w14:paraId="6BC68135" w14:textId="48EEBD14"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K548 2</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経皮的冠動脈形成術(エキシマーレーザー)</w:t>
      </w:r>
      <w:r w:rsidR="000B6031" w:rsidRPr="00B2654A">
        <w:rPr>
          <w:rFonts w:asciiTheme="minorEastAsia" w:eastAsiaTheme="minorEastAsia" w:hAnsiTheme="minorEastAsia" w:hint="eastAsia"/>
        </w:rPr>
        <w:tab/>
      </w:r>
    </w:p>
    <w:p w14:paraId="3957B3A2" w14:textId="09D87C90"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K549 1</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経皮的冠動脈ステント留置術(急性心筋梗塞に対する)</w:t>
      </w:r>
      <w:r w:rsidR="000B6031" w:rsidRPr="00B2654A">
        <w:rPr>
          <w:rFonts w:asciiTheme="minorEastAsia" w:eastAsiaTheme="minorEastAsia" w:hAnsiTheme="minorEastAsia" w:hint="eastAsia"/>
        </w:rPr>
        <w:tab/>
      </w:r>
    </w:p>
    <w:p w14:paraId="74931E8C" w14:textId="512F610D"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K549 2</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経皮的冠動脈ステント留置術(不安定狭心症に対する)</w:t>
      </w:r>
      <w:r w:rsidR="000B6031" w:rsidRPr="00B2654A">
        <w:rPr>
          <w:rFonts w:asciiTheme="minorEastAsia" w:eastAsiaTheme="minorEastAsia" w:hAnsiTheme="minorEastAsia" w:hint="eastAsia"/>
        </w:rPr>
        <w:tab/>
      </w:r>
    </w:p>
    <w:p w14:paraId="4B07D2C0" w14:textId="21AB072B"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K549 3</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経皮的冠動脈ステント留置術(その他)</w:t>
      </w:r>
      <w:r w:rsidR="000B6031" w:rsidRPr="00B2654A">
        <w:rPr>
          <w:rFonts w:asciiTheme="minorEastAsia" w:eastAsiaTheme="minorEastAsia" w:hAnsiTheme="minorEastAsia" w:hint="eastAsia"/>
        </w:rPr>
        <w:tab/>
      </w:r>
    </w:p>
    <w:p w14:paraId="062CED30" w14:textId="393EAF20"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K550</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冠動脈内血栓溶解療法</w:t>
      </w:r>
      <w:r w:rsidR="000B6031" w:rsidRPr="00B2654A">
        <w:rPr>
          <w:rFonts w:asciiTheme="minorEastAsia" w:eastAsiaTheme="minorEastAsia" w:hAnsiTheme="minorEastAsia" w:hint="eastAsia"/>
        </w:rPr>
        <w:tab/>
      </w:r>
    </w:p>
    <w:p w14:paraId="3F694A2F" w14:textId="26984D51" w:rsidR="000B6031" w:rsidRPr="00B2654A" w:rsidRDefault="0036306F" w:rsidP="000B6031">
      <w:pPr>
        <w:rPr>
          <w:rFonts w:asciiTheme="minorEastAsia" w:eastAsiaTheme="minorEastAsia" w:hAnsiTheme="minorEastAsia"/>
        </w:rPr>
      </w:pPr>
      <w:r w:rsidRPr="00B2654A">
        <w:rPr>
          <w:rFonts w:asciiTheme="minorEastAsia" w:eastAsiaTheme="minorEastAsia" w:hAnsiTheme="minorEastAsia" w:hint="eastAsia"/>
        </w:rPr>
        <w:t>K550-2</w:t>
      </w:r>
      <w:r w:rsidR="000B6031" w:rsidRPr="00B2654A">
        <w:rPr>
          <w:rFonts w:asciiTheme="minorEastAsia" w:eastAsiaTheme="minorEastAsia" w:hAnsiTheme="minorEastAsia" w:hint="eastAsia"/>
        </w:rPr>
        <w:tab/>
      </w:r>
      <w:r w:rsidRPr="00B2654A">
        <w:rPr>
          <w:rFonts w:asciiTheme="minorEastAsia" w:eastAsiaTheme="minorEastAsia" w:hAnsiTheme="minorEastAsia" w:hint="eastAsia"/>
        </w:rPr>
        <w:t xml:space="preserve">　</w:t>
      </w:r>
      <w:r w:rsidR="000B6031" w:rsidRPr="00B2654A">
        <w:rPr>
          <w:rFonts w:asciiTheme="minorEastAsia" w:eastAsiaTheme="minorEastAsia" w:hAnsiTheme="minorEastAsia" w:hint="eastAsia"/>
        </w:rPr>
        <w:t>経皮的冠動脈血栓吸引術</w:t>
      </w:r>
      <w:r w:rsidR="00BB157A" w:rsidRPr="00B2654A">
        <w:rPr>
          <w:rFonts w:asciiTheme="minorEastAsia" w:eastAsiaTheme="minorEastAsia" w:hAnsiTheme="minorEastAsia" w:hint="eastAsia"/>
        </w:rPr>
        <w:t>、</w:t>
      </w:r>
      <w:r w:rsidR="005F32F0" w:rsidRPr="00B2654A">
        <w:rPr>
          <w:rFonts w:asciiTheme="minorEastAsia" w:eastAsiaTheme="minorEastAsia" w:hAnsiTheme="minorEastAsia" w:hint="eastAsia"/>
        </w:rPr>
        <w:t>経皮的冠動脈血栓切除術</w:t>
      </w:r>
      <w:r w:rsidR="005F32F0" w:rsidRPr="00B2654A">
        <w:rPr>
          <w:rFonts w:asciiTheme="minorEastAsia" w:eastAsiaTheme="minorEastAsia" w:hAnsiTheme="minorEastAsia" w:hint="eastAsia"/>
        </w:rPr>
        <w:tab/>
      </w:r>
      <w:r w:rsidR="000B6031" w:rsidRPr="00B2654A">
        <w:rPr>
          <w:rFonts w:asciiTheme="minorEastAsia" w:eastAsiaTheme="minorEastAsia" w:hAnsiTheme="minorEastAsia" w:hint="eastAsia"/>
        </w:rPr>
        <w:tab/>
      </w:r>
    </w:p>
    <w:p w14:paraId="454FCD48" w14:textId="77777777" w:rsidR="000B6031" w:rsidRPr="00B2654A" w:rsidRDefault="000B6031" w:rsidP="003B5E47">
      <w:pPr>
        <w:rPr>
          <w:rFonts w:asciiTheme="minorEastAsia" w:eastAsiaTheme="minorEastAsia" w:hAnsiTheme="minorEastAsia"/>
        </w:rPr>
      </w:pPr>
    </w:p>
    <w:p w14:paraId="01EF6C12" w14:textId="77777777" w:rsidR="00B2654A" w:rsidRPr="00B2654A" w:rsidRDefault="00B2654A" w:rsidP="003B5E47">
      <w:pPr>
        <w:rPr>
          <w:rFonts w:asciiTheme="minorEastAsia" w:eastAsiaTheme="minorEastAsia" w:hAnsiTheme="minorEastAsia"/>
        </w:rPr>
      </w:pPr>
    </w:p>
    <w:p w14:paraId="5911A34A" w14:textId="77777777" w:rsidR="00B2654A" w:rsidRPr="00B2654A" w:rsidRDefault="00B2654A" w:rsidP="003B5E47">
      <w:pPr>
        <w:rPr>
          <w:rFonts w:asciiTheme="minorEastAsia" w:eastAsiaTheme="minorEastAsia" w:hAnsiTheme="minorEastAsia"/>
        </w:rPr>
      </w:pPr>
    </w:p>
    <w:p w14:paraId="14B222EF" w14:textId="7D1A6EF7" w:rsidR="00B2654A" w:rsidRPr="00B2654A" w:rsidRDefault="00B2654A" w:rsidP="003B5E47">
      <w:pPr>
        <w:rPr>
          <w:rFonts w:asciiTheme="minorEastAsia" w:eastAsiaTheme="minorEastAsia" w:hAnsiTheme="minorEastAsia"/>
        </w:rPr>
      </w:pPr>
      <w:r>
        <w:rPr>
          <w:rFonts w:asciiTheme="minorEastAsia" w:eastAsiaTheme="minorEastAsia" w:hAnsiTheme="minorEastAsia" w:hint="eastAsia"/>
        </w:rPr>
        <w:t>（次ページに続く）</w:t>
      </w:r>
    </w:p>
    <w:p w14:paraId="10F2D529" w14:textId="77777777" w:rsidR="00B2654A" w:rsidRPr="00B2654A" w:rsidRDefault="00B2654A" w:rsidP="003B5E47">
      <w:pPr>
        <w:rPr>
          <w:rFonts w:asciiTheme="minorEastAsia" w:eastAsiaTheme="minorEastAsia" w:hAnsiTheme="minorEastAsia"/>
        </w:rPr>
      </w:pPr>
    </w:p>
    <w:p w14:paraId="4EE8516C" w14:textId="77777777" w:rsidR="00B2654A" w:rsidRPr="00B2654A" w:rsidRDefault="00B2654A" w:rsidP="003B5E47">
      <w:pPr>
        <w:rPr>
          <w:rFonts w:asciiTheme="minorEastAsia" w:eastAsiaTheme="minorEastAsia" w:hAnsiTheme="minorEastAsia"/>
        </w:rPr>
      </w:pPr>
    </w:p>
    <w:p w14:paraId="418879AC" w14:textId="77777777" w:rsidR="00B2654A" w:rsidRDefault="00B2654A" w:rsidP="003B5E47">
      <w:pPr>
        <w:rPr>
          <w:rFonts w:asciiTheme="minorEastAsia" w:eastAsiaTheme="minorEastAsia" w:hAnsiTheme="minorEastAsia"/>
        </w:rPr>
      </w:pPr>
    </w:p>
    <w:p w14:paraId="7E8A2C30" w14:textId="5F560EA7" w:rsidR="00BF3D48" w:rsidRPr="005A297F" w:rsidRDefault="005A297F" w:rsidP="005A297F">
      <w:pPr>
        <w:pStyle w:val="af5"/>
        <w:numPr>
          <w:ilvl w:val="0"/>
          <w:numId w:val="1"/>
        </w:numPr>
        <w:ind w:leftChars="0"/>
        <w:rPr>
          <w:rFonts w:asciiTheme="majorEastAsia" w:eastAsiaTheme="majorEastAsia" w:hAnsiTheme="majorEastAsia"/>
        </w:rPr>
      </w:pPr>
      <w:r w:rsidRPr="00B2654A">
        <w:rPr>
          <w:rFonts w:hint="eastAsia"/>
          <w:noProof/>
        </w:rPr>
        <w:lastRenderedPageBreak/>
        <mc:AlternateContent>
          <mc:Choice Requires="wps">
            <w:drawing>
              <wp:anchor distT="0" distB="0" distL="114300" distR="114300" simplePos="0" relativeHeight="251658752" behindDoc="1" locked="0" layoutInCell="1" allowOverlap="1" wp14:anchorId="79D7C2B3" wp14:editId="0FD88F72">
                <wp:simplePos x="0" y="0"/>
                <wp:positionH relativeFrom="column">
                  <wp:posOffset>-152400</wp:posOffset>
                </wp:positionH>
                <wp:positionV relativeFrom="paragraph">
                  <wp:posOffset>204470</wp:posOffset>
                </wp:positionV>
                <wp:extent cx="6019800" cy="2714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19800" cy="2714625"/>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19E15CB6" w14:textId="77777777" w:rsidR="00A81969" w:rsidRDefault="00A81969" w:rsidP="00AD401E">
                            <w:pPr>
                              <w:jc w:val="center"/>
                            </w:pPr>
                          </w:p>
                          <w:p w14:paraId="75AE78D9" w14:textId="31177372" w:rsidR="00A81969" w:rsidRDefault="009607F4" w:rsidP="00AD401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C2B3" id="正方形/長方形 3" o:spid="_x0000_s1026" style="position:absolute;left:0;text-align:left;margin-left:-12pt;margin-top:16.1pt;width:474pt;height:213.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" filled="f" strokeweight=".5pt">
                <v:textbox>
                  <w:txbxContent>
                    <w:p w14:paraId="19E15CB6" w14:textId="77777777" w:rsidR="00A81969" w:rsidRDefault="00A81969" w:rsidP="00AD401E">
                      <w:pPr>
                        <w:jc w:val="center"/>
                      </w:pPr>
                    </w:p>
                    <w:p w14:paraId="75AE78D9" w14:textId="31177372" w:rsidR="00A81969" w:rsidRDefault="009607F4" w:rsidP="00AD401E">
                      <w:pPr>
                        <w:jc w:val="center"/>
                      </w:pPr>
                      <w:r>
                        <w:rPr>
                          <w:rFonts w:hint="eastAsia"/>
                        </w:rPr>
                        <w:t>。</w:t>
                      </w:r>
                    </w:p>
                  </w:txbxContent>
                </v:textbox>
              </v:rect>
            </w:pict>
          </mc:Fallback>
        </mc:AlternateContent>
      </w:r>
      <w:r w:rsidR="00253EF6" w:rsidRPr="00B2654A">
        <w:rPr>
          <w:rFonts w:asciiTheme="majorEastAsia" w:eastAsiaTheme="majorEastAsia" w:hAnsiTheme="majorEastAsia" w:hint="eastAsia"/>
        </w:rPr>
        <w:t>（</w:t>
      </w:r>
      <w:r w:rsidR="002432FC">
        <w:rPr>
          <w:rFonts w:asciiTheme="majorEastAsia" w:eastAsiaTheme="majorEastAsia" w:hAnsiTheme="majorEastAsia" w:hint="eastAsia"/>
        </w:rPr>
        <w:t>6</w:t>
      </w:r>
      <w:r w:rsidR="00253EF6" w:rsidRPr="00B2654A">
        <w:rPr>
          <w:rFonts w:asciiTheme="majorEastAsia" w:eastAsiaTheme="majorEastAsia" w:hAnsiTheme="majorEastAsia" w:hint="eastAsia"/>
        </w:rPr>
        <w:t>ではいと回答された場合）</w:t>
      </w:r>
    </w:p>
    <w:p w14:paraId="14493997" w14:textId="77777777" w:rsidR="005A297F" w:rsidRPr="005A297F" w:rsidRDefault="005A297F" w:rsidP="005A297F">
      <w:pPr>
        <w:rPr>
          <w:rFonts w:asciiTheme="majorEastAsia" w:eastAsiaTheme="majorEastAsia" w:hAnsiTheme="majorEastAsia"/>
        </w:rPr>
      </w:pPr>
      <w:r w:rsidRPr="005A297F">
        <w:rPr>
          <w:rFonts w:asciiTheme="majorEastAsia" w:eastAsiaTheme="majorEastAsia" w:hAnsiTheme="majorEastAsia" w:hint="eastAsia"/>
        </w:rPr>
        <w:t>提出された（または提出予定）データが、以下の記入要綱で正しく入力されているかどうかのご確認をお願いいたします。もし、下記の要綱と内容が異なる場合、訂正をお願いしてください。外保連事務局へ既にデータを提出してしまっている場合でも、12月1日までに【すべてのデータ】を入れ直し、アップロードを行えば変更が可能です。</w:t>
      </w:r>
    </w:p>
    <w:p w14:paraId="5833237B" w14:textId="5D6F817C" w:rsidR="005A297F" w:rsidRPr="005A297F" w:rsidRDefault="005A297F" w:rsidP="005A297F">
      <w:pPr>
        <w:rPr>
          <w:rFonts w:asciiTheme="majorEastAsia" w:eastAsiaTheme="majorEastAsia" w:hAnsiTheme="majorEastAsia"/>
          <w:u w:val="double"/>
        </w:rPr>
      </w:pPr>
      <w:r w:rsidRPr="005A297F">
        <w:rPr>
          <w:rFonts w:asciiTheme="majorEastAsia" w:eastAsiaTheme="majorEastAsia" w:hAnsiTheme="majorEastAsia" w:hint="eastAsia"/>
          <w:color w:val="FF0000"/>
          <w:u w:val="double"/>
        </w:rPr>
        <w:t>※一部のデータ（CVIT主学会の診療報酬コード）のみをアップロードしてしまうと、以前にアップロードしたすべ</w:t>
      </w:r>
      <w:r w:rsidR="005834B3">
        <w:rPr>
          <w:rFonts w:asciiTheme="majorEastAsia" w:eastAsiaTheme="majorEastAsia" w:hAnsiTheme="majorEastAsia" w:hint="eastAsia"/>
          <w:color w:val="FF0000"/>
          <w:u w:val="double"/>
        </w:rPr>
        <w:t>てのデータが消えてしまうのでご留意ください（施設にある基データに、</w:t>
      </w:r>
      <w:r w:rsidRPr="005A297F">
        <w:rPr>
          <w:rFonts w:asciiTheme="majorEastAsia" w:eastAsiaTheme="majorEastAsia" w:hAnsiTheme="majorEastAsia" w:hint="eastAsia"/>
          <w:color w:val="FF0000"/>
          <w:u w:val="double"/>
        </w:rPr>
        <w:t>PCI</w:t>
      </w:r>
      <w:r w:rsidR="005834B3">
        <w:rPr>
          <w:rFonts w:asciiTheme="majorEastAsia" w:eastAsiaTheme="majorEastAsia" w:hAnsiTheme="majorEastAsia" w:hint="eastAsia"/>
          <w:color w:val="FF0000"/>
          <w:u w:val="double"/>
        </w:rPr>
        <w:t>関連の項目</w:t>
      </w:r>
      <w:r w:rsidRPr="005A297F">
        <w:rPr>
          <w:rFonts w:asciiTheme="majorEastAsia" w:eastAsiaTheme="majorEastAsia" w:hAnsiTheme="majorEastAsia" w:hint="eastAsia"/>
          <w:color w:val="FF0000"/>
          <w:u w:val="double"/>
        </w:rPr>
        <w:t>を上書きする形で、再アップロードいただきますようお願いいたします）。</w:t>
      </w:r>
    </w:p>
    <w:p w14:paraId="18950076" w14:textId="5C00B3E6" w:rsidR="005A297F" w:rsidRDefault="006A6999" w:rsidP="00253EF6">
      <w:pPr>
        <w:rPr>
          <w:rFonts w:asciiTheme="majorEastAsia" w:eastAsiaTheme="majorEastAsia" w:hAnsiTheme="majorEastAsia"/>
        </w:rPr>
      </w:pPr>
      <w:r w:rsidRPr="006A6999">
        <w:rPr>
          <w:rFonts w:asciiTheme="majorEastAsia" w:eastAsiaTheme="majorEastAsia" w:hAnsiTheme="majorEastAsia" w:hint="eastAsia"/>
        </w:rPr>
        <w:t>また、既にデータを提出してしまい、施設内での訂正が不可能な場合は、CVIT事務局宛（info@cvit.jp）に早急にご連絡いただきますようお願いいたします。</w:t>
      </w:r>
    </w:p>
    <w:p w14:paraId="22026B47" w14:textId="77777777" w:rsidR="006A6999" w:rsidRDefault="006A6999" w:rsidP="00253EF6">
      <w:pPr>
        <w:rPr>
          <w:rFonts w:asciiTheme="majorEastAsia" w:eastAsiaTheme="majorEastAsia" w:hAnsiTheme="majorEastAsia"/>
        </w:rPr>
      </w:pPr>
    </w:p>
    <w:p w14:paraId="51DA4BC6" w14:textId="77777777" w:rsidR="006A6999" w:rsidRDefault="006A6999" w:rsidP="00253EF6">
      <w:pPr>
        <w:rPr>
          <w:rFonts w:asciiTheme="majorEastAsia" w:eastAsiaTheme="majorEastAsia" w:hAnsiTheme="majorEastAsia"/>
        </w:rPr>
      </w:pPr>
    </w:p>
    <w:p w14:paraId="3E99C19F" w14:textId="77777777" w:rsidR="006A6999" w:rsidRDefault="006A6999" w:rsidP="00253EF6">
      <w:pPr>
        <w:rPr>
          <w:rFonts w:asciiTheme="minorEastAsia" w:eastAsiaTheme="minorEastAsia" w:hAnsiTheme="minorEastAsia" w:hint="eastAsia"/>
        </w:rPr>
      </w:pPr>
      <w:bookmarkStart w:id="0" w:name="_GoBack"/>
      <w:bookmarkEnd w:id="0"/>
    </w:p>
    <w:p w14:paraId="10C6D387" w14:textId="77777777" w:rsidR="005A297F" w:rsidRPr="005A297F" w:rsidRDefault="005A297F" w:rsidP="005A297F">
      <w:pPr>
        <w:pStyle w:val="af7"/>
        <w:jc w:val="center"/>
        <w:rPr>
          <w:rFonts w:asciiTheme="minorEastAsia" w:eastAsiaTheme="minorEastAsia" w:hAnsiTheme="minorEastAsia"/>
          <w:b/>
          <w:sz w:val="24"/>
          <w:szCs w:val="24"/>
        </w:rPr>
      </w:pPr>
      <w:r w:rsidRPr="005A297F">
        <w:rPr>
          <w:rFonts w:asciiTheme="minorEastAsia" w:eastAsiaTheme="minorEastAsia" w:hAnsiTheme="minorEastAsia" w:hint="eastAsia"/>
          <w:b/>
          <w:sz w:val="24"/>
          <w:szCs w:val="24"/>
        </w:rPr>
        <w:t>【記入要綱】</w:t>
      </w:r>
    </w:p>
    <w:p w14:paraId="36ADA34E" w14:textId="77777777" w:rsidR="005A297F" w:rsidRPr="005834B3" w:rsidRDefault="005A297F" w:rsidP="005A297F">
      <w:pPr>
        <w:pStyle w:val="af7"/>
        <w:rPr>
          <w:rFonts w:asciiTheme="minorEastAsia" w:eastAsiaTheme="minorEastAsia" w:hAnsiTheme="minorEastAsia"/>
          <w:b/>
          <w:sz w:val="24"/>
          <w:szCs w:val="24"/>
        </w:rPr>
      </w:pPr>
      <w:r w:rsidRPr="005834B3">
        <w:rPr>
          <w:rFonts w:asciiTheme="minorEastAsia" w:eastAsiaTheme="minorEastAsia" w:hAnsiTheme="minorEastAsia" w:hint="eastAsia"/>
          <w:b/>
          <w:sz w:val="24"/>
          <w:szCs w:val="24"/>
        </w:rPr>
        <w:t>[医師数とは]</w:t>
      </w:r>
    </w:p>
    <w:p w14:paraId="3E5EC931" w14:textId="6418B1B8" w:rsidR="005A297F" w:rsidRPr="005A297F" w:rsidRDefault="005A297F" w:rsidP="005A297F">
      <w:pPr>
        <w:pStyle w:val="af7"/>
        <w:numPr>
          <w:ilvl w:val="0"/>
          <w:numId w:val="3"/>
        </w:numPr>
        <w:rPr>
          <w:rFonts w:asciiTheme="minorEastAsia" w:eastAsiaTheme="minorEastAsia" w:hAnsiTheme="minorEastAsia"/>
          <w:sz w:val="24"/>
          <w:szCs w:val="24"/>
        </w:rPr>
      </w:pPr>
      <w:r>
        <w:rPr>
          <w:rFonts w:asciiTheme="minorEastAsia" w:eastAsiaTheme="minorEastAsia" w:hAnsiTheme="minorEastAsia" w:hint="eastAsia"/>
          <w:sz w:val="24"/>
          <w:szCs w:val="24"/>
        </w:rPr>
        <w:t>医師（執刀医を含む人数。また、研修医も含む</w:t>
      </w:r>
      <w:r w:rsidRPr="005A297F">
        <w:rPr>
          <w:rFonts w:asciiTheme="minorEastAsia" w:eastAsiaTheme="minorEastAsia" w:hAnsiTheme="minorEastAsia" w:hint="eastAsia"/>
          <w:sz w:val="24"/>
          <w:szCs w:val="24"/>
        </w:rPr>
        <w:t>が、医学生は除</w:t>
      </w:r>
      <w:r>
        <w:rPr>
          <w:rFonts w:asciiTheme="minorEastAsia" w:eastAsiaTheme="minorEastAsia" w:hAnsiTheme="minorEastAsia" w:hint="eastAsia"/>
          <w:sz w:val="24"/>
          <w:szCs w:val="24"/>
        </w:rPr>
        <w:t>く</w:t>
      </w:r>
      <w:r w:rsidRPr="005A297F">
        <w:rPr>
          <w:rFonts w:asciiTheme="minorEastAsia" w:eastAsiaTheme="minorEastAsia" w:hAnsiTheme="minorEastAsia" w:hint="eastAsia"/>
          <w:sz w:val="24"/>
          <w:szCs w:val="24"/>
        </w:rPr>
        <w:t>）</w:t>
      </w:r>
    </w:p>
    <w:p w14:paraId="55593F2E" w14:textId="062CCEE9" w:rsidR="005A297F" w:rsidRPr="005A297F" w:rsidRDefault="005A297F" w:rsidP="005A297F">
      <w:pPr>
        <w:pStyle w:val="af7"/>
        <w:numPr>
          <w:ilvl w:val="0"/>
          <w:numId w:val="3"/>
        </w:numPr>
        <w:rPr>
          <w:rFonts w:asciiTheme="minorEastAsia" w:eastAsiaTheme="minorEastAsia" w:hAnsiTheme="minorEastAsia"/>
          <w:sz w:val="24"/>
          <w:szCs w:val="24"/>
        </w:rPr>
      </w:pPr>
      <w:r w:rsidRPr="005A297F">
        <w:rPr>
          <w:rFonts w:asciiTheme="minorEastAsia" w:eastAsiaTheme="minorEastAsia" w:hAnsiTheme="minorEastAsia" w:hint="eastAsia"/>
          <w:sz w:val="24"/>
          <w:szCs w:val="24"/>
        </w:rPr>
        <w:t>医師数とは手術に関わった医師の総計ではありません。途中で交代した場合には、医師数にカウントしないでください。</w:t>
      </w:r>
    </w:p>
    <w:p w14:paraId="5BD9B481" w14:textId="77777777" w:rsidR="005A297F" w:rsidRPr="005834B3" w:rsidRDefault="005A297F" w:rsidP="005A297F">
      <w:pPr>
        <w:pStyle w:val="af7"/>
        <w:rPr>
          <w:rFonts w:asciiTheme="minorEastAsia" w:eastAsiaTheme="minorEastAsia" w:hAnsiTheme="minorEastAsia"/>
          <w:b/>
          <w:sz w:val="24"/>
          <w:szCs w:val="24"/>
        </w:rPr>
      </w:pPr>
      <w:r w:rsidRPr="005834B3">
        <w:rPr>
          <w:rFonts w:asciiTheme="minorEastAsia" w:eastAsiaTheme="minorEastAsia" w:hAnsiTheme="minorEastAsia" w:hint="eastAsia"/>
          <w:b/>
          <w:sz w:val="24"/>
          <w:szCs w:val="24"/>
        </w:rPr>
        <w:t>[看護師</w:t>
      </w:r>
      <w:r w:rsidRPr="005834B3">
        <w:rPr>
          <w:rFonts w:asciiTheme="minorEastAsia" w:eastAsiaTheme="minorEastAsia" w:hAnsiTheme="minorEastAsia"/>
          <w:b/>
          <w:sz w:val="24"/>
          <w:szCs w:val="24"/>
        </w:rPr>
        <w:t>数とは</w:t>
      </w:r>
      <w:r w:rsidRPr="005834B3">
        <w:rPr>
          <w:rFonts w:asciiTheme="minorEastAsia" w:eastAsiaTheme="minorEastAsia" w:hAnsiTheme="minorEastAsia" w:hint="eastAsia"/>
          <w:b/>
          <w:sz w:val="24"/>
          <w:szCs w:val="24"/>
        </w:rPr>
        <w:t>]</w:t>
      </w:r>
    </w:p>
    <w:p w14:paraId="49EEAF2D" w14:textId="77777777" w:rsidR="005A297F" w:rsidRPr="005A297F" w:rsidRDefault="005A297F" w:rsidP="005A297F">
      <w:pPr>
        <w:pStyle w:val="af7"/>
        <w:numPr>
          <w:ilvl w:val="0"/>
          <w:numId w:val="4"/>
        </w:numPr>
        <w:rPr>
          <w:rFonts w:asciiTheme="minorEastAsia" w:eastAsiaTheme="minorEastAsia" w:hAnsiTheme="minorEastAsia"/>
          <w:sz w:val="24"/>
          <w:szCs w:val="24"/>
        </w:rPr>
      </w:pPr>
      <w:r w:rsidRPr="005A297F">
        <w:rPr>
          <w:rFonts w:asciiTheme="minorEastAsia" w:eastAsiaTheme="minorEastAsia" w:hAnsiTheme="minorEastAsia" w:hint="eastAsia"/>
          <w:sz w:val="24"/>
          <w:szCs w:val="24"/>
        </w:rPr>
        <w:t>看護師数とは外回りの看護師も含めますが、途中で交代した場合にはカウントし ないで下さい。</w:t>
      </w:r>
    </w:p>
    <w:p w14:paraId="64C323EB" w14:textId="77777777" w:rsidR="005A297F" w:rsidRPr="005834B3" w:rsidRDefault="005A297F" w:rsidP="005A297F">
      <w:pPr>
        <w:pStyle w:val="af7"/>
        <w:rPr>
          <w:rFonts w:asciiTheme="minorEastAsia" w:eastAsiaTheme="minorEastAsia" w:hAnsiTheme="minorEastAsia"/>
          <w:b/>
          <w:sz w:val="24"/>
          <w:szCs w:val="24"/>
        </w:rPr>
      </w:pPr>
      <w:r w:rsidRPr="005834B3">
        <w:rPr>
          <w:rFonts w:asciiTheme="minorEastAsia" w:eastAsiaTheme="minorEastAsia" w:hAnsiTheme="minorEastAsia" w:hint="eastAsia"/>
          <w:b/>
          <w:sz w:val="24"/>
          <w:szCs w:val="24"/>
        </w:rPr>
        <w:t>[技師数とは]</w:t>
      </w:r>
    </w:p>
    <w:p w14:paraId="2D45CEA8" w14:textId="77777777" w:rsidR="005A297F" w:rsidRPr="005A297F" w:rsidRDefault="005A297F" w:rsidP="005A297F">
      <w:pPr>
        <w:pStyle w:val="af7"/>
        <w:numPr>
          <w:ilvl w:val="0"/>
          <w:numId w:val="4"/>
        </w:numPr>
        <w:rPr>
          <w:rFonts w:asciiTheme="minorEastAsia" w:eastAsiaTheme="minorEastAsia" w:hAnsiTheme="minorEastAsia"/>
          <w:sz w:val="24"/>
          <w:szCs w:val="24"/>
        </w:rPr>
      </w:pPr>
      <w:r w:rsidRPr="005A297F">
        <w:rPr>
          <w:rFonts w:asciiTheme="minorEastAsia" w:eastAsiaTheme="minorEastAsia" w:hAnsiTheme="minorEastAsia" w:hint="eastAsia"/>
          <w:sz w:val="24"/>
          <w:szCs w:val="24"/>
        </w:rPr>
        <w:t>技師数は、放射線技師数、臨床工学技士数、その他（その他は放射線技師、臨床 工学技士以外の技師が携わった場合に入力）を含めて、その総数を入力してください。</w:t>
      </w:r>
    </w:p>
    <w:p w14:paraId="6A15C62A" w14:textId="77777777" w:rsidR="005A297F" w:rsidRPr="005834B3" w:rsidRDefault="005A297F" w:rsidP="005A297F">
      <w:pPr>
        <w:pStyle w:val="af7"/>
        <w:rPr>
          <w:rFonts w:asciiTheme="minorEastAsia" w:eastAsiaTheme="minorEastAsia" w:hAnsiTheme="minorEastAsia"/>
          <w:b/>
          <w:sz w:val="24"/>
          <w:szCs w:val="24"/>
        </w:rPr>
      </w:pPr>
      <w:r w:rsidRPr="005834B3">
        <w:rPr>
          <w:rFonts w:asciiTheme="minorEastAsia" w:eastAsiaTheme="minorEastAsia" w:hAnsiTheme="minorEastAsia" w:hint="eastAsia"/>
          <w:b/>
          <w:sz w:val="24"/>
          <w:szCs w:val="24"/>
        </w:rPr>
        <w:t>[総麻酔時間とは]</w:t>
      </w:r>
    </w:p>
    <w:p w14:paraId="60602FDE" w14:textId="77777777" w:rsidR="005A297F" w:rsidRPr="005A297F" w:rsidRDefault="005A297F" w:rsidP="005A297F">
      <w:pPr>
        <w:pStyle w:val="af7"/>
        <w:numPr>
          <w:ilvl w:val="0"/>
          <w:numId w:val="4"/>
        </w:numPr>
        <w:rPr>
          <w:rFonts w:asciiTheme="minorEastAsia" w:eastAsiaTheme="minorEastAsia" w:hAnsiTheme="minorEastAsia"/>
          <w:sz w:val="24"/>
          <w:szCs w:val="24"/>
        </w:rPr>
      </w:pPr>
      <w:r w:rsidRPr="005A297F">
        <w:rPr>
          <w:rFonts w:asciiTheme="minorEastAsia" w:eastAsiaTheme="minorEastAsia" w:hAnsiTheme="minorEastAsia" w:hint="eastAsia"/>
          <w:sz w:val="24"/>
          <w:szCs w:val="24"/>
        </w:rPr>
        <w:t>麻酔記録に記載された麻酔時間/局所麻酔</w:t>
      </w:r>
    </w:p>
    <w:p w14:paraId="65194617" w14:textId="77777777" w:rsidR="005A297F" w:rsidRPr="005A297F" w:rsidRDefault="005A297F" w:rsidP="005A297F">
      <w:pPr>
        <w:pStyle w:val="af7"/>
        <w:ind w:leftChars="175" w:left="420"/>
        <w:rPr>
          <w:rFonts w:asciiTheme="minorEastAsia" w:eastAsiaTheme="minorEastAsia" w:hAnsiTheme="minorEastAsia"/>
          <w:color w:val="FF0000"/>
          <w:sz w:val="24"/>
          <w:szCs w:val="24"/>
        </w:rPr>
      </w:pPr>
      <w:r w:rsidRPr="005A297F">
        <w:rPr>
          <w:rFonts w:asciiTheme="minorEastAsia" w:eastAsiaTheme="minorEastAsia" w:hAnsiTheme="minorEastAsia" w:hint="eastAsia"/>
          <w:color w:val="FF0000"/>
          <w:sz w:val="24"/>
          <w:szCs w:val="24"/>
        </w:rPr>
        <w:t>※</w:t>
      </w:r>
      <w:r w:rsidRPr="005A297F">
        <w:rPr>
          <w:rFonts w:asciiTheme="minorEastAsia" w:eastAsiaTheme="minorEastAsia" w:hAnsiTheme="minorEastAsia" w:hint="eastAsia"/>
          <w:color w:val="FF0000"/>
          <w:sz w:val="24"/>
          <w:szCs w:val="24"/>
          <w:u w:val="single"/>
        </w:rPr>
        <w:t>CVITでは局所麻酔時間を調査予定です</w:t>
      </w:r>
    </w:p>
    <w:p w14:paraId="15A2D685" w14:textId="6580C752" w:rsidR="005A297F" w:rsidRPr="005A297F" w:rsidRDefault="005A297F" w:rsidP="005A297F">
      <w:pPr>
        <w:pStyle w:val="af7"/>
        <w:ind w:leftChars="175" w:left="420"/>
        <w:rPr>
          <w:rFonts w:asciiTheme="minorEastAsia" w:eastAsiaTheme="minorEastAsia" w:hAnsiTheme="minorEastAsia"/>
          <w:color w:val="FF0000"/>
          <w:sz w:val="24"/>
          <w:szCs w:val="24"/>
        </w:rPr>
      </w:pPr>
      <w:r w:rsidRPr="005A297F">
        <w:rPr>
          <w:rFonts w:asciiTheme="minorEastAsia" w:eastAsiaTheme="minorEastAsia" w:hAnsiTheme="minorEastAsia" w:hint="eastAsia"/>
          <w:color w:val="FF0000"/>
          <w:sz w:val="24"/>
          <w:szCs w:val="24"/>
        </w:rPr>
        <w:t>但し、今回の外保連主催分の調査では総麻酔時間が総手術時間より短い場合、エラーが発生してしまうため、「総手術時間」</w:t>
      </w:r>
      <w:r w:rsidR="001D2F32">
        <w:rPr>
          <w:rFonts w:asciiTheme="minorEastAsia" w:eastAsiaTheme="minorEastAsia" w:hAnsiTheme="minorEastAsia" w:hint="eastAsia"/>
          <w:color w:val="FF0000"/>
          <w:sz w:val="24"/>
          <w:szCs w:val="24"/>
        </w:rPr>
        <w:t>を</w:t>
      </w:r>
      <w:r w:rsidRPr="005A297F">
        <w:rPr>
          <w:rFonts w:asciiTheme="minorEastAsia" w:eastAsiaTheme="minorEastAsia" w:hAnsiTheme="minorEastAsia" w:hint="eastAsia"/>
          <w:color w:val="FF0000"/>
          <w:sz w:val="24"/>
          <w:szCs w:val="24"/>
        </w:rPr>
        <w:t>入力してください。</w:t>
      </w:r>
    </w:p>
    <w:p w14:paraId="230C70F4" w14:textId="77777777" w:rsidR="005A297F" w:rsidRPr="005834B3" w:rsidRDefault="005A297F" w:rsidP="005A297F">
      <w:pPr>
        <w:pStyle w:val="af7"/>
        <w:rPr>
          <w:rFonts w:asciiTheme="minorEastAsia" w:eastAsiaTheme="minorEastAsia" w:hAnsiTheme="minorEastAsia"/>
          <w:b/>
          <w:sz w:val="24"/>
          <w:szCs w:val="24"/>
        </w:rPr>
      </w:pPr>
      <w:r w:rsidRPr="005834B3">
        <w:rPr>
          <w:rFonts w:asciiTheme="minorEastAsia" w:eastAsiaTheme="minorEastAsia" w:hAnsiTheme="minorEastAsia" w:hint="eastAsia"/>
          <w:b/>
          <w:sz w:val="24"/>
          <w:szCs w:val="24"/>
        </w:rPr>
        <w:t>[総手術時間とは]</w:t>
      </w:r>
    </w:p>
    <w:p w14:paraId="6A5A3468" w14:textId="77777777" w:rsidR="005834B3" w:rsidRDefault="005A297F" w:rsidP="005A297F">
      <w:pPr>
        <w:pStyle w:val="af7"/>
        <w:numPr>
          <w:ilvl w:val="0"/>
          <w:numId w:val="4"/>
        </w:numPr>
        <w:rPr>
          <w:rFonts w:asciiTheme="minorEastAsia" w:eastAsiaTheme="minorEastAsia" w:hAnsiTheme="minorEastAsia"/>
          <w:sz w:val="24"/>
          <w:szCs w:val="24"/>
        </w:rPr>
      </w:pPr>
      <w:r w:rsidRPr="005A297F">
        <w:rPr>
          <w:rFonts w:asciiTheme="minorEastAsia" w:eastAsiaTheme="minorEastAsia" w:hAnsiTheme="minorEastAsia" w:hint="eastAsia"/>
          <w:sz w:val="24"/>
          <w:szCs w:val="24"/>
        </w:rPr>
        <w:t>麻酔記録に記載された手術時間、あるいは手術記録に記載された手術時間</w:t>
      </w:r>
    </w:p>
    <w:p w14:paraId="2F5602CE" w14:textId="21996528" w:rsidR="005A297F" w:rsidRPr="005834B3" w:rsidRDefault="005A297F" w:rsidP="005834B3">
      <w:pPr>
        <w:pStyle w:val="af7"/>
        <w:ind w:left="420"/>
        <w:rPr>
          <w:rFonts w:asciiTheme="minorEastAsia" w:eastAsiaTheme="minorEastAsia" w:hAnsiTheme="minorEastAsia"/>
          <w:color w:val="FF0000"/>
          <w:sz w:val="24"/>
          <w:szCs w:val="24"/>
        </w:rPr>
      </w:pPr>
      <w:r w:rsidRPr="005834B3">
        <w:rPr>
          <w:rFonts w:asciiTheme="minorEastAsia" w:eastAsiaTheme="minorEastAsia" w:hAnsiTheme="minorEastAsia" w:hint="eastAsia"/>
          <w:color w:val="FF0000"/>
          <w:sz w:val="24"/>
          <w:szCs w:val="24"/>
        </w:rPr>
        <w:t>CVIT では【入室から退出】までの時間を入力してください。</w:t>
      </w:r>
    </w:p>
    <w:p w14:paraId="0AC4F700" w14:textId="77777777" w:rsidR="005B7169" w:rsidRPr="00B2654A" w:rsidRDefault="005B7169" w:rsidP="00E93F1E">
      <w:pPr>
        <w:jc w:val="right"/>
        <w:rPr>
          <w:rFonts w:asciiTheme="minorEastAsia" w:eastAsiaTheme="minorEastAsia" w:hAnsiTheme="minorEastAsia"/>
        </w:rPr>
      </w:pPr>
      <w:r w:rsidRPr="00B2654A">
        <w:rPr>
          <w:rFonts w:asciiTheme="minorEastAsia" w:eastAsiaTheme="minorEastAsia" w:hAnsiTheme="minorEastAsia" w:hint="eastAsia"/>
        </w:rPr>
        <w:t xml:space="preserve">　</w:t>
      </w:r>
    </w:p>
    <w:p w14:paraId="7760A63C" w14:textId="7665F38F" w:rsidR="00171D8F" w:rsidRPr="00B2654A" w:rsidRDefault="00253EF6" w:rsidP="00E93F1E">
      <w:pPr>
        <w:jc w:val="right"/>
        <w:rPr>
          <w:sz w:val="21"/>
          <w:szCs w:val="21"/>
        </w:rPr>
      </w:pPr>
      <w:r w:rsidRPr="00B2654A">
        <w:rPr>
          <w:rFonts w:asciiTheme="minorEastAsia" w:eastAsiaTheme="minorEastAsia" w:hAnsiTheme="minorEastAsia" w:hint="eastAsia"/>
        </w:rPr>
        <w:t>以上</w:t>
      </w:r>
    </w:p>
    <w:sectPr w:rsidR="00171D8F" w:rsidRPr="00B2654A" w:rsidSect="00AD401E">
      <w:headerReference w:type="default" r:id="rId8"/>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495E5" w14:textId="77777777" w:rsidR="000E6C31" w:rsidRDefault="000E6C31" w:rsidP="0052261F">
      <w:r>
        <w:separator/>
      </w:r>
    </w:p>
  </w:endnote>
  <w:endnote w:type="continuationSeparator" w:id="0">
    <w:p w14:paraId="240F4ECA" w14:textId="77777777" w:rsidR="000E6C31" w:rsidRDefault="000E6C31" w:rsidP="005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13306" w14:textId="77777777" w:rsidR="000E6C31" w:rsidRDefault="000E6C31" w:rsidP="0052261F">
      <w:r>
        <w:separator/>
      </w:r>
    </w:p>
  </w:footnote>
  <w:footnote w:type="continuationSeparator" w:id="0">
    <w:p w14:paraId="471544C4" w14:textId="77777777" w:rsidR="000E6C31" w:rsidRDefault="000E6C31" w:rsidP="00522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2563D" w14:textId="376757D4" w:rsidR="00B2654A" w:rsidRDefault="00B2654A">
    <w:pPr>
      <w:pStyle w:val="a8"/>
      <w:rPr>
        <w:lang w:eastAsia="ja-JP"/>
      </w:rPr>
    </w:pPr>
    <w:r>
      <w:ptab w:relativeTo="margin" w:alignment="right" w:leader="none"/>
    </w:r>
    <w:r w:rsidRPr="00B2654A">
      <w:rPr>
        <w:rFonts w:asciiTheme="majorEastAsia" w:eastAsiaTheme="majorEastAsia" w:hAnsiTheme="majorEastAsia" w:hint="eastAsia"/>
        <w:sz w:val="28"/>
        <w:szCs w:val="28"/>
        <w:bdr w:val="single" w:sz="4" w:space="0" w:color="auto"/>
        <w:lang w:eastAsia="ja-JP"/>
      </w:rPr>
      <w:t>回答用紙</w:t>
    </w:r>
  </w:p>
  <w:p w14:paraId="4153625D" w14:textId="77777777" w:rsidR="00B2654A" w:rsidRDefault="00B265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2BC8"/>
    <w:multiLevelType w:val="hybridMultilevel"/>
    <w:tmpl w:val="AB6E0752"/>
    <w:lvl w:ilvl="0" w:tplc="2606226E">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0C533A"/>
    <w:multiLevelType w:val="hybridMultilevel"/>
    <w:tmpl w:val="A5C63DC2"/>
    <w:lvl w:ilvl="0" w:tplc="9508E1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657248"/>
    <w:multiLevelType w:val="hybridMultilevel"/>
    <w:tmpl w:val="9A0084C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6E4164D"/>
    <w:multiLevelType w:val="hybridMultilevel"/>
    <w:tmpl w:val="80F4870E"/>
    <w:lvl w:ilvl="0" w:tplc="9508E1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3F"/>
    <w:rsid w:val="00032D27"/>
    <w:rsid w:val="00075AB2"/>
    <w:rsid w:val="0008388A"/>
    <w:rsid w:val="000B6031"/>
    <w:rsid w:val="000E6C31"/>
    <w:rsid w:val="0012506F"/>
    <w:rsid w:val="001604C2"/>
    <w:rsid w:val="001624E1"/>
    <w:rsid w:val="00162719"/>
    <w:rsid w:val="00162E4F"/>
    <w:rsid w:val="00171D8F"/>
    <w:rsid w:val="00194553"/>
    <w:rsid w:val="001D2F32"/>
    <w:rsid w:val="00200D97"/>
    <w:rsid w:val="002159A3"/>
    <w:rsid w:val="00222CC7"/>
    <w:rsid w:val="00224FEE"/>
    <w:rsid w:val="002432FC"/>
    <w:rsid w:val="00253EF6"/>
    <w:rsid w:val="00314823"/>
    <w:rsid w:val="003370EF"/>
    <w:rsid w:val="003467FE"/>
    <w:rsid w:val="00352DE5"/>
    <w:rsid w:val="00355D35"/>
    <w:rsid w:val="0036306F"/>
    <w:rsid w:val="00366337"/>
    <w:rsid w:val="00390315"/>
    <w:rsid w:val="00391A1E"/>
    <w:rsid w:val="00393120"/>
    <w:rsid w:val="003B1326"/>
    <w:rsid w:val="003B5E47"/>
    <w:rsid w:val="003D16B6"/>
    <w:rsid w:val="004134BD"/>
    <w:rsid w:val="004A46D7"/>
    <w:rsid w:val="004B10EF"/>
    <w:rsid w:val="004D03C8"/>
    <w:rsid w:val="004E0179"/>
    <w:rsid w:val="0052261F"/>
    <w:rsid w:val="0052722A"/>
    <w:rsid w:val="005563A3"/>
    <w:rsid w:val="005834B3"/>
    <w:rsid w:val="00593CFF"/>
    <w:rsid w:val="005A297F"/>
    <w:rsid w:val="005B2514"/>
    <w:rsid w:val="005B7169"/>
    <w:rsid w:val="005D30DB"/>
    <w:rsid w:val="005F32F0"/>
    <w:rsid w:val="00601A12"/>
    <w:rsid w:val="006315FF"/>
    <w:rsid w:val="006A6999"/>
    <w:rsid w:val="006B0204"/>
    <w:rsid w:val="006E5E94"/>
    <w:rsid w:val="006F2010"/>
    <w:rsid w:val="0072767D"/>
    <w:rsid w:val="00756F5F"/>
    <w:rsid w:val="0076228C"/>
    <w:rsid w:val="007A78CA"/>
    <w:rsid w:val="007C5F22"/>
    <w:rsid w:val="007D5DB9"/>
    <w:rsid w:val="007E2D4D"/>
    <w:rsid w:val="008119B0"/>
    <w:rsid w:val="00853BC1"/>
    <w:rsid w:val="00870D32"/>
    <w:rsid w:val="0088237A"/>
    <w:rsid w:val="00883CC4"/>
    <w:rsid w:val="008A0DFC"/>
    <w:rsid w:val="008A29E0"/>
    <w:rsid w:val="008D121B"/>
    <w:rsid w:val="008D3841"/>
    <w:rsid w:val="008F1E4E"/>
    <w:rsid w:val="00916DAF"/>
    <w:rsid w:val="009607F4"/>
    <w:rsid w:val="00961951"/>
    <w:rsid w:val="009776B8"/>
    <w:rsid w:val="009B1F80"/>
    <w:rsid w:val="009C488D"/>
    <w:rsid w:val="009C5DD7"/>
    <w:rsid w:val="009E1EC2"/>
    <w:rsid w:val="009E7BB1"/>
    <w:rsid w:val="00A15834"/>
    <w:rsid w:val="00A35B1E"/>
    <w:rsid w:val="00A473D0"/>
    <w:rsid w:val="00A81969"/>
    <w:rsid w:val="00A8652D"/>
    <w:rsid w:val="00A86997"/>
    <w:rsid w:val="00A96C2A"/>
    <w:rsid w:val="00A96ECB"/>
    <w:rsid w:val="00AD0241"/>
    <w:rsid w:val="00AD401E"/>
    <w:rsid w:val="00AE3580"/>
    <w:rsid w:val="00B2654A"/>
    <w:rsid w:val="00B458D6"/>
    <w:rsid w:val="00B875E4"/>
    <w:rsid w:val="00B97D3F"/>
    <w:rsid w:val="00BB157A"/>
    <w:rsid w:val="00BB6846"/>
    <w:rsid w:val="00BF3D48"/>
    <w:rsid w:val="00C455E7"/>
    <w:rsid w:val="00C6569F"/>
    <w:rsid w:val="00C8673F"/>
    <w:rsid w:val="00CB01ED"/>
    <w:rsid w:val="00D16E8E"/>
    <w:rsid w:val="00D34CF9"/>
    <w:rsid w:val="00D35C6C"/>
    <w:rsid w:val="00DF2D27"/>
    <w:rsid w:val="00E13096"/>
    <w:rsid w:val="00E21D16"/>
    <w:rsid w:val="00E60ED3"/>
    <w:rsid w:val="00E752F4"/>
    <w:rsid w:val="00E93F1E"/>
    <w:rsid w:val="00EA0269"/>
    <w:rsid w:val="00EF13CB"/>
    <w:rsid w:val="00F00CE3"/>
    <w:rsid w:val="00F1672E"/>
    <w:rsid w:val="00F16B69"/>
    <w:rsid w:val="00F24951"/>
    <w:rsid w:val="00F53289"/>
    <w:rsid w:val="00F56291"/>
    <w:rsid w:val="00F67302"/>
    <w:rsid w:val="00F84F05"/>
    <w:rsid w:val="00F865DC"/>
    <w:rsid w:val="00F95D9D"/>
    <w:rsid w:val="00FC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35407AA"/>
  <w15:docId w15:val="{A1D67AEC-A3FD-4B0D-B4DE-5A1526FF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D3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B97D3F"/>
    <w:pPr>
      <w:jc w:val="right"/>
    </w:pPr>
  </w:style>
  <w:style w:type="paragraph" w:styleId="a4">
    <w:name w:val="Date"/>
    <w:basedOn w:val="a"/>
    <w:next w:val="a"/>
    <w:rsid w:val="00B97D3F"/>
  </w:style>
  <w:style w:type="paragraph" w:styleId="a5">
    <w:name w:val="Salutation"/>
    <w:basedOn w:val="a"/>
    <w:next w:val="a"/>
    <w:link w:val="a6"/>
    <w:rsid w:val="00B97D3F"/>
  </w:style>
  <w:style w:type="character" w:customStyle="1" w:styleId="a6">
    <w:name w:val="挨拶文 (文字)"/>
    <w:link w:val="a5"/>
    <w:locked/>
    <w:rsid w:val="00B97D3F"/>
    <w:rPr>
      <w:rFonts w:ascii="Century" w:eastAsia="ＭＳ 明朝" w:hAnsi="Century"/>
      <w:kern w:val="2"/>
      <w:sz w:val="24"/>
      <w:szCs w:val="24"/>
      <w:lang w:val="en-US" w:eastAsia="ja-JP" w:bidi="ar-SA"/>
    </w:rPr>
  </w:style>
  <w:style w:type="paragraph" w:styleId="a7">
    <w:name w:val="Balloon Text"/>
    <w:basedOn w:val="a"/>
    <w:semiHidden/>
    <w:rsid w:val="00224FEE"/>
    <w:rPr>
      <w:rFonts w:ascii="Arial" w:eastAsia="ＭＳ ゴシック" w:hAnsi="Arial"/>
      <w:sz w:val="18"/>
      <w:szCs w:val="18"/>
    </w:rPr>
  </w:style>
  <w:style w:type="paragraph" w:styleId="a8">
    <w:name w:val="header"/>
    <w:basedOn w:val="a"/>
    <w:link w:val="a9"/>
    <w:uiPriority w:val="99"/>
    <w:rsid w:val="0052261F"/>
    <w:pPr>
      <w:tabs>
        <w:tab w:val="center" w:pos="4252"/>
        <w:tab w:val="right" w:pos="8504"/>
      </w:tabs>
      <w:snapToGrid w:val="0"/>
    </w:pPr>
    <w:rPr>
      <w:lang w:val="x-none" w:eastAsia="x-none"/>
    </w:rPr>
  </w:style>
  <w:style w:type="character" w:customStyle="1" w:styleId="a9">
    <w:name w:val="ヘッダー (文字)"/>
    <w:link w:val="a8"/>
    <w:uiPriority w:val="99"/>
    <w:rsid w:val="0052261F"/>
    <w:rPr>
      <w:kern w:val="2"/>
      <w:sz w:val="24"/>
      <w:szCs w:val="24"/>
    </w:rPr>
  </w:style>
  <w:style w:type="paragraph" w:styleId="aa">
    <w:name w:val="footer"/>
    <w:basedOn w:val="a"/>
    <w:link w:val="ab"/>
    <w:rsid w:val="0052261F"/>
    <w:pPr>
      <w:tabs>
        <w:tab w:val="center" w:pos="4252"/>
        <w:tab w:val="right" w:pos="8504"/>
      </w:tabs>
      <w:snapToGrid w:val="0"/>
    </w:pPr>
    <w:rPr>
      <w:lang w:val="x-none" w:eastAsia="x-none"/>
    </w:rPr>
  </w:style>
  <w:style w:type="character" w:customStyle="1" w:styleId="ab">
    <w:name w:val="フッター (文字)"/>
    <w:link w:val="aa"/>
    <w:rsid w:val="0052261F"/>
    <w:rPr>
      <w:kern w:val="2"/>
      <w:sz w:val="24"/>
      <w:szCs w:val="24"/>
    </w:rPr>
  </w:style>
  <w:style w:type="character" w:styleId="ac">
    <w:name w:val="annotation reference"/>
    <w:rsid w:val="009B1F80"/>
    <w:rPr>
      <w:sz w:val="18"/>
      <w:szCs w:val="18"/>
    </w:rPr>
  </w:style>
  <w:style w:type="paragraph" w:styleId="ad">
    <w:name w:val="annotation text"/>
    <w:basedOn w:val="a"/>
    <w:link w:val="ae"/>
    <w:rsid w:val="009B1F80"/>
    <w:pPr>
      <w:jc w:val="left"/>
    </w:pPr>
    <w:rPr>
      <w:lang w:val="x-none" w:eastAsia="x-none"/>
    </w:rPr>
  </w:style>
  <w:style w:type="character" w:customStyle="1" w:styleId="ae">
    <w:name w:val="コメント文字列 (文字)"/>
    <w:link w:val="ad"/>
    <w:rsid w:val="009B1F80"/>
    <w:rPr>
      <w:kern w:val="2"/>
      <w:sz w:val="24"/>
      <w:szCs w:val="24"/>
    </w:rPr>
  </w:style>
  <w:style w:type="paragraph" w:styleId="af">
    <w:name w:val="annotation subject"/>
    <w:basedOn w:val="ad"/>
    <w:next w:val="ad"/>
    <w:link w:val="af0"/>
    <w:rsid w:val="009B1F80"/>
    <w:rPr>
      <w:b/>
      <w:bCs/>
    </w:rPr>
  </w:style>
  <w:style w:type="character" w:customStyle="1" w:styleId="af0">
    <w:name w:val="コメント内容 (文字)"/>
    <w:link w:val="af"/>
    <w:rsid w:val="009B1F80"/>
    <w:rPr>
      <w:b/>
      <w:bCs/>
      <w:kern w:val="2"/>
      <w:sz w:val="24"/>
      <w:szCs w:val="24"/>
    </w:rPr>
  </w:style>
  <w:style w:type="paragraph" w:styleId="af1">
    <w:name w:val="Note Heading"/>
    <w:basedOn w:val="a"/>
    <w:next w:val="a"/>
    <w:link w:val="af2"/>
    <w:rsid w:val="003B5E47"/>
    <w:pPr>
      <w:jc w:val="center"/>
    </w:pPr>
  </w:style>
  <w:style w:type="character" w:customStyle="1" w:styleId="af2">
    <w:name w:val="記 (文字)"/>
    <w:link w:val="af1"/>
    <w:rsid w:val="003B5E47"/>
    <w:rPr>
      <w:kern w:val="2"/>
      <w:sz w:val="24"/>
      <w:szCs w:val="24"/>
    </w:rPr>
  </w:style>
  <w:style w:type="character" w:styleId="af3">
    <w:name w:val="Hyperlink"/>
    <w:basedOn w:val="a0"/>
    <w:rsid w:val="00CB01ED"/>
    <w:rPr>
      <w:color w:val="0563C1" w:themeColor="hyperlink"/>
      <w:u w:val="single"/>
    </w:rPr>
  </w:style>
  <w:style w:type="paragraph" w:styleId="af4">
    <w:name w:val="Revision"/>
    <w:hidden/>
    <w:uiPriority w:val="99"/>
    <w:semiHidden/>
    <w:rsid w:val="00E93F1E"/>
    <w:rPr>
      <w:kern w:val="2"/>
      <w:sz w:val="24"/>
      <w:szCs w:val="24"/>
    </w:rPr>
  </w:style>
  <w:style w:type="paragraph" w:styleId="af5">
    <w:name w:val="List Paragraph"/>
    <w:basedOn w:val="a"/>
    <w:uiPriority w:val="34"/>
    <w:qFormat/>
    <w:rsid w:val="005B7169"/>
    <w:pPr>
      <w:ind w:leftChars="400" w:left="960"/>
    </w:pPr>
  </w:style>
  <w:style w:type="character" w:styleId="af6">
    <w:name w:val="page number"/>
    <w:basedOn w:val="a0"/>
    <w:rsid w:val="005B7169"/>
  </w:style>
  <w:style w:type="paragraph" w:styleId="af7">
    <w:name w:val="Plain Text"/>
    <w:basedOn w:val="a"/>
    <w:link w:val="af8"/>
    <w:uiPriority w:val="99"/>
    <w:unhideWhenUsed/>
    <w:rsid w:val="005A297F"/>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5A297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1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4408-9268-4018-9710-9BE7C615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1408</Words>
  <Characters>168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平成２４年７月　日</vt:lpstr>
      <vt:lpstr>平成２４年７月　日</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平成２４年７月　日</dc:title>
  <dc:subject/>
  <dc:creator>NEC</dc:creator>
  <cp:keywords/>
  <cp:lastModifiedBy>Muramatsu</cp:lastModifiedBy>
  <cp:revision>2</cp:revision>
  <cp:lastPrinted>2016-11-21T05:16:00Z</cp:lastPrinted>
  <dcterms:created xsi:type="dcterms:W3CDTF">2016-11-25T07:31:00Z</dcterms:created>
  <dcterms:modified xsi:type="dcterms:W3CDTF">2016-11-25T07:31:00Z</dcterms:modified>
</cp:coreProperties>
</file>